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C7DEA" w:rsidRDefault="00DC7DE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 w:rsidRPr="00DC7DEA">
        <w:rPr>
          <w:rFonts w:eastAsiaTheme="minorHAnsi" w:cs="Arial"/>
          <w:b/>
          <w:bCs/>
          <w:lang w:eastAsia="en-US"/>
        </w:rPr>
        <w:t>CSE/AH01/1101416715/25/PS</w:t>
      </w:r>
    </w:p>
    <w:p w:rsidR="00DC7DEA" w:rsidRDefault="00DC7DE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C7DEA" w:rsidRDefault="00DC7DE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C7DEA" w:rsidRPr="00DC7DEA" w:rsidRDefault="00DC7DEA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DC7DEA">
        <w:rPr>
          <w:rFonts w:eastAsiaTheme="minorHAnsi" w:cs="Arial"/>
          <w:bCs/>
          <w:lang w:eastAsia="en-US"/>
        </w:rPr>
        <w:t>El que s’indica al plec de prescripcions tècniques i criteris d’adjudica</w:t>
      </w:r>
      <w:bookmarkStart w:id="0" w:name="_GoBack"/>
      <w:bookmarkEnd w:id="0"/>
      <w:r w:rsidRPr="00DC7DEA">
        <w:rPr>
          <w:rFonts w:eastAsiaTheme="minorHAnsi" w:cs="Arial"/>
          <w:bCs/>
          <w:lang w:eastAsia="en-US"/>
        </w:rPr>
        <w:t>ció</w:t>
      </w:r>
    </w:p>
    <w:sectPr w:rsidR="00DC7DEA" w:rsidRPr="00DC7DE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C7DEA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643663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AE2A7C-7C40-4D24-A30C-A2EEF17D8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06C0C9-84E6-441C-B230-C58599094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20A32-E7D0-45D6-94AB-5DD4563354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2023-07-20T06:46:00Z</dcterms:created>
  <dcterms:modified xsi:type="dcterms:W3CDTF">2024-12-17T11:39:00Z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